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52" w:rsidRPr="00E65DF0" w:rsidRDefault="00226A52" w:rsidP="00A92BF3">
      <w:pPr>
        <w:spacing w:before="12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E65DF0">
        <w:rPr>
          <w:rFonts w:ascii="Arial Narrow" w:hAnsi="Arial Narrow" w:cs="Arial Narrow"/>
          <w:b/>
          <w:bCs/>
          <w:sz w:val="32"/>
          <w:szCs w:val="32"/>
        </w:rPr>
        <w:t>Technická specifikace</w:t>
      </w:r>
    </w:p>
    <w:p w:rsidR="00226A52" w:rsidRPr="00E65DF0" w:rsidRDefault="00226A52" w:rsidP="00A92BF3">
      <w:pPr>
        <w:spacing w:before="120"/>
        <w:jc w:val="both"/>
        <w:rPr>
          <w:rFonts w:ascii="Arial Narrow" w:hAnsi="Arial Narrow" w:cs="Arial Narrow"/>
          <w:b/>
          <w:bCs/>
        </w:rPr>
      </w:pPr>
    </w:p>
    <w:p w:rsidR="00226A52" w:rsidRPr="00E65DF0" w:rsidRDefault="00226A52" w:rsidP="00A92BF3">
      <w:pPr>
        <w:spacing w:before="120"/>
        <w:jc w:val="both"/>
        <w:rPr>
          <w:rFonts w:ascii="Arial Narrow" w:hAnsi="Arial Narrow" w:cs="Arial Narrow"/>
          <w:b/>
          <w:bCs/>
        </w:rPr>
      </w:pPr>
      <w:r w:rsidRPr="00E65DF0">
        <w:rPr>
          <w:rFonts w:ascii="Arial Narrow" w:hAnsi="Arial Narrow" w:cs="Arial Narrow"/>
          <w:b/>
          <w:bCs/>
        </w:rPr>
        <w:t xml:space="preserve">Zadavatel: </w:t>
      </w:r>
      <w:r w:rsidRPr="00E65DF0">
        <w:rPr>
          <w:rFonts w:ascii="Arial Narrow" w:hAnsi="Arial Narrow" w:cs="Arial Narrow"/>
          <w:b/>
          <w:bCs/>
        </w:rPr>
        <w:tab/>
        <w:t xml:space="preserve">    </w:t>
      </w:r>
      <w:r>
        <w:rPr>
          <w:rFonts w:ascii="Arial Narrow" w:hAnsi="Arial Narrow" w:cs="Arial Narrow"/>
        </w:rPr>
        <w:t>Město Velká Bíteš</w:t>
      </w:r>
    </w:p>
    <w:p w:rsidR="00226A52" w:rsidRPr="00E65DF0" w:rsidRDefault="00226A52" w:rsidP="00A92BF3">
      <w:pPr>
        <w:spacing w:before="120"/>
        <w:jc w:val="both"/>
        <w:rPr>
          <w:rFonts w:ascii="Arial Narrow" w:hAnsi="Arial Narrow" w:cs="Arial Narrow"/>
          <w:b/>
          <w:bCs/>
        </w:rPr>
      </w:pPr>
      <w:r w:rsidRPr="00E65DF0">
        <w:rPr>
          <w:rFonts w:ascii="Arial Narrow" w:hAnsi="Arial Narrow" w:cs="Arial Narrow"/>
          <w:b/>
          <w:bCs/>
        </w:rPr>
        <w:t xml:space="preserve">Adresou: </w:t>
      </w:r>
      <w:r w:rsidRPr="00E65DF0">
        <w:rPr>
          <w:rFonts w:ascii="Arial Narrow" w:hAnsi="Arial Narrow" w:cs="Arial Narrow"/>
          <w:b/>
          <w:bCs/>
        </w:rPr>
        <w:tab/>
        <w:t xml:space="preserve">    </w:t>
      </w:r>
      <w:r>
        <w:rPr>
          <w:rFonts w:ascii="Arial Narrow" w:hAnsi="Arial Narrow" w:cs="Arial Narrow"/>
        </w:rPr>
        <w:t>Masarykovo náměstí 87</w:t>
      </w:r>
      <w:r w:rsidRPr="00E65DF0">
        <w:rPr>
          <w:rFonts w:ascii="Arial Narrow" w:hAnsi="Arial Narrow" w:cs="Arial Narrow"/>
        </w:rPr>
        <w:t>, 595 01 Velká Bíteš</w:t>
      </w:r>
    </w:p>
    <w:p w:rsidR="00226A52" w:rsidRPr="00E65DF0" w:rsidRDefault="00226A52" w:rsidP="00A92BF3">
      <w:pPr>
        <w:spacing w:before="120"/>
        <w:jc w:val="both"/>
        <w:rPr>
          <w:rFonts w:ascii="Arial Narrow" w:hAnsi="Arial Narrow" w:cs="Arial Narrow"/>
          <w:b/>
          <w:bCs/>
        </w:rPr>
      </w:pPr>
      <w:r w:rsidRPr="00E65DF0">
        <w:rPr>
          <w:rFonts w:ascii="Arial Narrow" w:hAnsi="Arial Narrow" w:cs="Arial Narrow"/>
          <w:b/>
          <w:bCs/>
        </w:rPr>
        <w:t>IČ:</w:t>
      </w:r>
      <w:r w:rsidRPr="00E65DF0">
        <w:rPr>
          <w:rFonts w:ascii="Arial Narrow" w:hAnsi="Arial Narrow" w:cs="Arial Narrow"/>
          <w:b/>
          <w:bCs/>
        </w:rPr>
        <w:tab/>
      </w:r>
      <w:r w:rsidRPr="00E65DF0">
        <w:rPr>
          <w:rFonts w:ascii="Arial Narrow" w:hAnsi="Arial Narrow" w:cs="Arial Narrow"/>
          <w:b/>
          <w:bCs/>
        </w:rPr>
        <w:tab/>
        <w:t xml:space="preserve">    </w:t>
      </w:r>
      <w:r>
        <w:rPr>
          <w:rFonts w:ascii="Arial Narrow" w:hAnsi="Arial Narrow" w:cs="Arial Narrow"/>
        </w:rPr>
        <w:t>00295647</w:t>
      </w:r>
      <w:r w:rsidRPr="00E65DF0">
        <w:rPr>
          <w:rFonts w:ascii="Arial Narrow" w:hAnsi="Arial Narrow" w:cs="Arial Narrow"/>
          <w:b/>
          <w:bCs/>
        </w:rPr>
        <w:tab/>
      </w:r>
    </w:p>
    <w:p w:rsidR="00226A52" w:rsidRPr="00E65DF0" w:rsidRDefault="00226A52" w:rsidP="00A92BF3">
      <w:pPr>
        <w:spacing w:before="120"/>
        <w:jc w:val="both"/>
        <w:rPr>
          <w:rFonts w:ascii="Arial Narrow" w:hAnsi="Arial Narrow" w:cs="Arial Narrow"/>
          <w:b/>
          <w:bCs/>
        </w:rPr>
      </w:pPr>
      <w:r w:rsidRPr="00E65DF0">
        <w:rPr>
          <w:rFonts w:ascii="Arial Narrow" w:hAnsi="Arial Narrow" w:cs="Arial Narrow"/>
          <w:b/>
          <w:bCs/>
        </w:rPr>
        <w:t xml:space="preserve">Název zakázky: </w:t>
      </w:r>
      <w:r>
        <w:rPr>
          <w:rFonts w:ascii="Arial Narrow" w:hAnsi="Arial Narrow" w:cs="Arial Narrow"/>
          <w:b/>
          <w:bCs/>
        </w:rPr>
        <w:t xml:space="preserve">   </w:t>
      </w:r>
      <w:r w:rsidRPr="001322C3">
        <w:rPr>
          <w:rFonts w:ascii="Arial Narrow" w:hAnsi="Arial Narrow" w:cs="Arial Narrow"/>
        </w:rPr>
        <w:t>Posílení kapacity pro sběr bioodpadu a kovového odpadu ve Velké Bíteši</w:t>
      </w:r>
    </w:p>
    <w:p w:rsidR="00226A52" w:rsidRDefault="00226A52">
      <w:pPr>
        <w:rPr>
          <w:rFonts w:ascii="Arial Narrow" w:hAnsi="Arial Narrow" w:cs="Arial Narrow"/>
        </w:rPr>
      </w:pPr>
    </w:p>
    <w:p w:rsidR="00226A52" w:rsidRDefault="00226A52">
      <w:pPr>
        <w:rPr>
          <w:rFonts w:ascii="Arial Narrow" w:hAnsi="Arial Narrow" w:cs="Arial Narrow"/>
        </w:rPr>
      </w:pPr>
    </w:p>
    <w:p w:rsidR="00226A52" w:rsidRDefault="00226A52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Technická specifikace předmětu plnění k zakázce „</w:t>
      </w:r>
      <w:r w:rsidRPr="001322C3">
        <w:rPr>
          <w:rFonts w:ascii="Arial Narrow" w:hAnsi="Arial Narrow" w:cs="Arial Narrow"/>
        </w:rPr>
        <w:t>Posílení kapacity pro sběr bioodpadu a kovového odpadu ve Velké Bíteši</w:t>
      </w:r>
      <w:r>
        <w:rPr>
          <w:rFonts w:ascii="Arial Narrow" w:hAnsi="Arial Narrow" w:cs="Arial Narrow"/>
        </w:rPr>
        <w:t>“. Tento dokument je nedílnou součástí Zadávací dokumentace.</w:t>
      </w:r>
    </w:p>
    <w:p w:rsidR="00226A52" w:rsidRPr="001322C3" w:rsidRDefault="00226A52">
      <w:pPr>
        <w:rPr>
          <w:rFonts w:ascii="Arial Narrow" w:hAnsi="Arial Narrow" w:cs="Arial Narrow"/>
        </w:rPr>
      </w:pPr>
    </w:p>
    <w:p w:rsidR="00226A52" w:rsidRPr="001322C3" w:rsidRDefault="00226A52" w:rsidP="001322C3">
      <w:pPr>
        <w:pStyle w:val="Standard"/>
        <w:widowControl w:val="0"/>
        <w:tabs>
          <w:tab w:val="num" w:pos="360"/>
        </w:tabs>
        <w:jc w:val="both"/>
        <w:rPr>
          <w:rFonts w:ascii="Arial Narrow" w:hAnsi="Arial Narrow" w:cs="Arial Narrow"/>
        </w:rPr>
      </w:pPr>
      <w:r w:rsidRPr="001322C3">
        <w:rPr>
          <w:rFonts w:ascii="Arial Narrow" w:hAnsi="Arial Narrow" w:cs="Arial Narrow"/>
        </w:rPr>
        <w:t>V rámci zadávacího řízení bude pořízeno:</w:t>
      </w:r>
    </w:p>
    <w:p w:rsidR="00226A52" w:rsidRPr="001322C3" w:rsidRDefault="00226A52" w:rsidP="001322C3">
      <w:pPr>
        <w:pStyle w:val="Standard"/>
        <w:widowControl w:val="0"/>
        <w:numPr>
          <w:ilvl w:val="0"/>
          <w:numId w:val="15"/>
        </w:numPr>
        <w:jc w:val="both"/>
        <w:rPr>
          <w:rFonts w:ascii="Arial Narrow" w:hAnsi="Arial Narrow" w:cs="Arial Narrow"/>
        </w:rPr>
      </w:pPr>
      <w:r w:rsidRPr="001322C3">
        <w:rPr>
          <w:rFonts w:ascii="Arial Narrow" w:hAnsi="Arial Narrow" w:cs="Arial Narrow"/>
        </w:rPr>
        <w:t xml:space="preserve">750 ks nádob (objem </w:t>
      </w:r>
      <w:smartTag w:uri="urn:schemas-microsoft-com:office:smarttags" w:element="metricconverter">
        <w:smartTagPr>
          <w:attr w:name="ProductID" w:val="240 l"/>
        </w:smartTagPr>
        <w:r w:rsidRPr="001322C3">
          <w:rPr>
            <w:rFonts w:ascii="Arial Narrow" w:hAnsi="Arial Narrow" w:cs="Arial Narrow"/>
          </w:rPr>
          <w:t>240 l</w:t>
        </w:r>
      </w:smartTag>
      <w:r w:rsidRPr="001322C3">
        <w:rPr>
          <w:rFonts w:ascii="Arial Narrow" w:hAnsi="Arial Narrow" w:cs="Arial Narrow"/>
        </w:rPr>
        <w:t>) na bioodpad</w:t>
      </w:r>
    </w:p>
    <w:p w:rsidR="00226A52" w:rsidRPr="001322C3" w:rsidRDefault="00226A52" w:rsidP="001322C3">
      <w:pPr>
        <w:pStyle w:val="Standard"/>
        <w:widowControl w:val="0"/>
        <w:numPr>
          <w:ilvl w:val="0"/>
          <w:numId w:val="15"/>
        </w:numPr>
        <w:jc w:val="both"/>
        <w:rPr>
          <w:rFonts w:ascii="Arial Narrow" w:hAnsi="Arial Narrow" w:cs="Arial Narrow"/>
        </w:rPr>
      </w:pPr>
      <w:r w:rsidRPr="001322C3">
        <w:rPr>
          <w:rFonts w:ascii="Arial Narrow" w:hAnsi="Arial Narrow" w:cs="Arial Narrow"/>
        </w:rPr>
        <w:t xml:space="preserve">25 kontejnerů na separaci kovů (objem </w:t>
      </w:r>
      <w:smartTag w:uri="urn:schemas-microsoft-com:office:smarttags" w:element="metricconverter">
        <w:smartTagPr>
          <w:attr w:name="ProductID" w:val="1,3 m3"/>
        </w:smartTagPr>
        <w:r w:rsidRPr="001322C3">
          <w:rPr>
            <w:rFonts w:ascii="Arial Narrow" w:hAnsi="Arial Narrow" w:cs="Arial Narrow"/>
          </w:rPr>
          <w:t>1,3 m</w:t>
        </w:r>
        <w:r w:rsidRPr="001322C3">
          <w:rPr>
            <w:rFonts w:ascii="Arial Narrow" w:hAnsi="Arial Narrow" w:cs="Arial Narrow"/>
            <w:vertAlign w:val="superscript"/>
          </w:rPr>
          <w:t>3</w:t>
        </w:r>
      </w:smartTag>
      <w:r w:rsidRPr="001322C3">
        <w:rPr>
          <w:rFonts w:ascii="Arial Narrow" w:hAnsi="Arial Narrow" w:cs="Arial Narrow"/>
        </w:rPr>
        <w:t>)</w:t>
      </w:r>
    </w:p>
    <w:p w:rsidR="00226A52" w:rsidRPr="001322C3" w:rsidRDefault="00226A52" w:rsidP="001322C3">
      <w:pPr>
        <w:pStyle w:val="Standard"/>
        <w:widowControl w:val="0"/>
        <w:numPr>
          <w:ilvl w:val="0"/>
          <w:numId w:val="15"/>
        </w:numPr>
        <w:jc w:val="both"/>
        <w:rPr>
          <w:rFonts w:ascii="Arial Narrow" w:hAnsi="Arial Narrow" w:cs="Arial Narrow"/>
        </w:rPr>
      </w:pPr>
      <w:r w:rsidRPr="001322C3">
        <w:rPr>
          <w:rFonts w:ascii="Arial Narrow" w:hAnsi="Arial Narrow" w:cs="Arial Narrow"/>
        </w:rPr>
        <w:t>5 kontejnerů (</w:t>
      </w:r>
      <w:smartTag w:uri="urn:schemas-microsoft-com:office:smarttags" w:element="metricconverter">
        <w:smartTagPr>
          <w:attr w:name="ProductID" w:val="15 m3"/>
        </w:smartTagPr>
        <w:r w:rsidRPr="001322C3">
          <w:rPr>
            <w:rFonts w:ascii="Arial Narrow" w:hAnsi="Arial Narrow" w:cs="Arial Narrow"/>
          </w:rPr>
          <w:t>15 m</w:t>
        </w:r>
        <w:r w:rsidRPr="001322C3">
          <w:rPr>
            <w:rFonts w:ascii="Arial Narrow" w:hAnsi="Arial Narrow" w:cs="Arial Narrow"/>
            <w:vertAlign w:val="superscript"/>
          </w:rPr>
          <w:t>3</w:t>
        </w:r>
      </w:smartTag>
      <w:r w:rsidRPr="001322C3">
        <w:rPr>
          <w:rFonts w:ascii="Arial Narrow" w:hAnsi="Arial Narrow" w:cs="Arial Narrow"/>
        </w:rPr>
        <w:t>) pro další manipulaci s bioodpadem</w:t>
      </w:r>
    </w:p>
    <w:p w:rsidR="00226A52" w:rsidRPr="001322C3" w:rsidRDefault="00226A52" w:rsidP="001322C3">
      <w:pPr>
        <w:pStyle w:val="Standard"/>
        <w:widowControl w:val="0"/>
        <w:numPr>
          <w:ilvl w:val="0"/>
          <w:numId w:val="15"/>
        </w:numPr>
        <w:jc w:val="both"/>
        <w:rPr>
          <w:rFonts w:ascii="Arial Narrow" w:hAnsi="Arial Narrow" w:cs="Arial Narrow"/>
        </w:rPr>
      </w:pPr>
      <w:r w:rsidRPr="001322C3">
        <w:rPr>
          <w:rFonts w:ascii="Arial Narrow" w:hAnsi="Arial Narrow" w:cs="Arial Narrow"/>
        </w:rPr>
        <w:t>6 kontejnerů (</w:t>
      </w:r>
      <w:smartTag w:uri="urn:schemas-microsoft-com:office:smarttags" w:element="metricconverter">
        <w:smartTagPr>
          <w:attr w:name="ProductID" w:val="40 m3"/>
        </w:smartTagPr>
        <w:r w:rsidRPr="001322C3">
          <w:rPr>
            <w:rFonts w:ascii="Arial Narrow" w:hAnsi="Arial Narrow" w:cs="Arial Narrow"/>
          </w:rPr>
          <w:t>40 m</w:t>
        </w:r>
        <w:r w:rsidRPr="001322C3">
          <w:rPr>
            <w:rFonts w:ascii="Arial Narrow" w:hAnsi="Arial Narrow" w:cs="Arial Narrow"/>
            <w:vertAlign w:val="superscript"/>
          </w:rPr>
          <w:t>3</w:t>
        </w:r>
      </w:smartTag>
      <w:r w:rsidRPr="001322C3">
        <w:rPr>
          <w:rFonts w:ascii="Arial Narrow" w:hAnsi="Arial Narrow" w:cs="Arial Narrow"/>
        </w:rPr>
        <w:t>) pro další manipulaci a převoz bioodpadu</w:t>
      </w:r>
    </w:p>
    <w:p w:rsidR="00226A52" w:rsidRPr="001322C3" w:rsidRDefault="00226A52" w:rsidP="001322C3">
      <w:pPr>
        <w:pStyle w:val="Standard"/>
        <w:widowControl w:val="0"/>
        <w:tabs>
          <w:tab w:val="num" w:pos="360"/>
        </w:tabs>
        <w:ind w:left="360"/>
        <w:jc w:val="both"/>
        <w:rPr>
          <w:rFonts w:ascii="Arial Narrow" w:hAnsi="Arial Narrow" w:cs="Arial Narrow"/>
        </w:rPr>
      </w:pPr>
    </w:p>
    <w:p w:rsidR="00226A52" w:rsidRPr="001322C3" w:rsidRDefault="00226A52">
      <w:pPr>
        <w:rPr>
          <w:rFonts w:ascii="Arial Narrow" w:hAnsi="Arial Narrow" w:cs="Arial Narrow"/>
        </w:rPr>
      </w:pPr>
    </w:p>
    <w:p w:rsidR="00226A52" w:rsidRDefault="00226A52">
      <w:pPr>
        <w:rPr>
          <w:rFonts w:ascii="Arial Narrow" w:hAnsi="Arial Narrow" w:cs="Arial Narrow"/>
        </w:rPr>
      </w:pPr>
    </w:p>
    <w:p w:rsidR="00226A52" w:rsidRPr="001322C3" w:rsidRDefault="00226A52">
      <w:pPr>
        <w:rPr>
          <w:rFonts w:ascii="Arial Narrow" w:hAnsi="Arial Narrow" w:cs="Arial Narrow"/>
          <w:b/>
          <w:bCs/>
          <w:u w:val="single"/>
        </w:rPr>
      </w:pPr>
      <w:r w:rsidRPr="001322C3">
        <w:rPr>
          <w:rFonts w:ascii="Arial Narrow" w:hAnsi="Arial Narrow" w:cs="Arial Narrow"/>
          <w:b/>
          <w:bCs/>
          <w:u w:val="single"/>
        </w:rPr>
        <w:t>Nádoby na bioodpad</w:t>
      </w:r>
    </w:p>
    <w:p w:rsidR="00226A52" w:rsidRDefault="00226A52" w:rsidP="001322C3">
      <w:pPr>
        <w:numPr>
          <w:ilvl w:val="0"/>
          <w:numId w:val="11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Poptávaný počet je 750 kusů</w:t>
      </w:r>
    </w:p>
    <w:p w:rsidR="00226A52" w:rsidRDefault="00226A52">
      <w:pPr>
        <w:rPr>
          <w:rFonts w:ascii="Arial Narrow" w:hAnsi="Arial Narrow" w:cs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226A52" w:rsidRPr="003C5B59">
        <w:tc>
          <w:tcPr>
            <w:tcW w:w="8928" w:type="dxa"/>
            <w:shd w:val="clear" w:color="auto" w:fill="D9D9D9"/>
          </w:tcPr>
          <w:p w:rsidR="00226A52" w:rsidRPr="003C5B59" w:rsidRDefault="00226A52" w:rsidP="00A85C19">
            <w:pPr>
              <w:rPr>
                <w:rFonts w:ascii="Arial Narrow" w:hAnsi="Arial Narrow" w:cs="Arial Narrow"/>
                <w:b/>
                <w:bCs/>
                <w:highlight w:val="yellow"/>
              </w:rPr>
            </w:pPr>
          </w:p>
          <w:p w:rsidR="00226A52" w:rsidRPr="001322C3" w:rsidRDefault="00226A52" w:rsidP="00A85C19">
            <w:pPr>
              <w:rPr>
                <w:rFonts w:ascii="Arial Narrow" w:hAnsi="Arial Narrow" w:cs="Arial Narrow"/>
                <w:b/>
                <w:bCs/>
              </w:rPr>
            </w:pPr>
            <w:r w:rsidRPr="001322C3">
              <w:rPr>
                <w:rFonts w:ascii="Arial Narrow" w:hAnsi="Arial Narrow" w:cs="Arial Narrow"/>
                <w:b/>
                <w:bCs/>
              </w:rPr>
              <w:t>Požadované technické parametry</w:t>
            </w:r>
          </w:p>
          <w:p w:rsidR="00226A52" w:rsidRPr="003C5B59" w:rsidRDefault="00226A52" w:rsidP="00A85C19">
            <w:pPr>
              <w:rPr>
                <w:rFonts w:ascii="Arial Narrow" w:hAnsi="Arial Narrow" w:cs="Arial Narrow"/>
                <w:b/>
                <w:bCs/>
                <w:highlight w:val="yellow"/>
              </w:rPr>
            </w:pPr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1322C3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 w:rsidRPr="001322C3">
              <w:rPr>
                <w:rFonts w:ascii="Arial Narrow" w:hAnsi="Arial Narrow" w:cs="Arial Narrow"/>
              </w:rPr>
              <w:t>plastová popelnice</w:t>
            </w:r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1322C3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 w:rsidRPr="001322C3">
              <w:rPr>
                <w:rFonts w:ascii="Arial Narrow" w:hAnsi="Arial Narrow" w:cs="Arial Narrow"/>
              </w:rPr>
              <w:t xml:space="preserve">objem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1322C3">
                <w:rPr>
                  <w:rFonts w:ascii="Arial Narrow" w:hAnsi="Arial Narrow" w:cs="Arial Narrow"/>
                </w:rPr>
                <w:t>240 l</w:t>
              </w:r>
            </w:smartTag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28419B" w:rsidRDefault="00226A52" w:rsidP="001322C3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 w:rsidRPr="0028419B">
              <w:rPr>
                <w:rFonts w:ascii="Arial Narrow" w:hAnsi="Arial Narrow" w:cs="Arial Narrow"/>
              </w:rPr>
              <w:t xml:space="preserve">nosnost minimálně </w:t>
            </w:r>
            <w:smartTag w:uri="urn:schemas-microsoft-com:office:smarttags" w:element="metricconverter">
              <w:smartTagPr>
                <w:attr w:name="ProductID" w:val="90 kg"/>
              </w:smartTagPr>
              <w:r w:rsidRPr="0028419B">
                <w:rPr>
                  <w:rFonts w:ascii="Arial Narrow" w:hAnsi="Arial Narrow" w:cs="Arial Narrow"/>
                </w:rPr>
                <w:t>90 kg</w:t>
              </w:r>
            </w:smartTag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28419B" w:rsidRDefault="00226A52" w:rsidP="001322C3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 w:rsidRPr="0028419B">
              <w:rPr>
                <w:rFonts w:ascii="Arial Narrow" w:hAnsi="Arial Narrow" w:cs="Arial Narrow"/>
              </w:rPr>
              <w:t xml:space="preserve">hmotnost v rozmezí 12,5 – </w:t>
            </w:r>
            <w:smartTag w:uri="urn:schemas-microsoft-com:office:smarttags" w:element="metricconverter">
              <w:smartTagPr>
                <w:attr w:name="ProductID" w:val="17,5 kg"/>
              </w:smartTagPr>
              <w:r w:rsidRPr="0028419B">
                <w:rPr>
                  <w:rFonts w:ascii="Arial Narrow" w:hAnsi="Arial Narrow" w:cs="Arial Narrow"/>
                </w:rPr>
                <w:t>17,5 kg</w:t>
              </w:r>
            </w:smartTag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1322C3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 w:rsidRPr="001322C3">
              <w:rPr>
                <w:rFonts w:ascii="Arial Narrow" w:hAnsi="Arial Narrow" w:cs="Arial Narrow"/>
              </w:rPr>
              <w:t>výrobek se zajištěním recyklace vzduchu uvnitř, aby se zabránilo rozkladným procesům</w:t>
            </w:r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1322C3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 w:rsidRPr="001322C3">
              <w:rPr>
                <w:rFonts w:ascii="Arial Narrow" w:hAnsi="Arial Narrow" w:cs="Arial Narrow"/>
              </w:rPr>
              <w:t>boční perforace nádoby pro kompletní odvětrání nádoby</w:t>
            </w:r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1322C3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 w:rsidRPr="001322C3">
              <w:rPr>
                <w:rFonts w:ascii="Arial Narrow" w:hAnsi="Arial Narrow" w:cs="Arial Narrow"/>
              </w:rPr>
              <w:t>odvětrání víka nádoby</w:t>
            </w:r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1322C3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 w:rsidRPr="001322C3">
              <w:rPr>
                <w:rFonts w:ascii="Arial Narrow" w:hAnsi="Arial Narrow" w:cs="Arial Narrow"/>
              </w:rPr>
              <w:t>mřížka na dně nádoby (pro vylepšení procesu odpařování)</w:t>
            </w:r>
          </w:p>
        </w:tc>
      </w:tr>
    </w:tbl>
    <w:p w:rsidR="00226A52" w:rsidRPr="001322C3" w:rsidRDefault="00226A52" w:rsidP="001322C3">
      <w:pPr>
        <w:rPr>
          <w:rFonts w:ascii="Arial Narrow" w:hAnsi="Arial Narrow" w:cs="Arial Narrow"/>
        </w:rPr>
      </w:pPr>
    </w:p>
    <w:p w:rsidR="00226A52" w:rsidRDefault="00226A52">
      <w:pPr>
        <w:rPr>
          <w:rFonts w:ascii="Arial Narrow" w:hAnsi="Arial Narrow" w:cs="Arial Narrow"/>
        </w:rPr>
      </w:pPr>
    </w:p>
    <w:p w:rsidR="00226A52" w:rsidRPr="001322C3" w:rsidRDefault="00226A52" w:rsidP="007D1103">
      <w:pPr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  <w:u w:val="single"/>
        </w:rPr>
        <w:t>Kontejnery</w:t>
      </w:r>
      <w:r w:rsidRPr="001322C3">
        <w:rPr>
          <w:rFonts w:ascii="Arial Narrow" w:hAnsi="Arial Narrow" w:cs="Arial Narrow"/>
          <w:b/>
          <w:bCs/>
          <w:u w:val="single"/>
        </w:rPr>
        <w:t xml:space="preserve"> na </w:t>
      </w:r>
      <w:r>
        <w:rPr>
          <w:rFonts w:ascii="Arial Narrow" w:hAnsi="Arial Narrow" w:cs="Arial Narrow"/>
          <w:b/>
          <w:bCs/>
          <w:u w:val="single"/>
        </w:rPr>
        <w:t>separaci kovů</w:t>
      </w:r>
    </w:p>
    <w:p w:rsidR="00226A52" w:rsidRDefault="00226A52" w:rsidP="007D1103">
      <w:pPr>
        <w:numPr>
          <w:ilvl w:val="0"/>
          <w:numId w:val="11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Poptávaný počet je 25 kusů</w:t>
      </w:r>
    </w:p>
    <w:p w:rsidR="00226A52" w:rsidRDefault="00226A52" w:rsidP="007D1103">
      <w:pPr>
        <w:rPr>
          <w:rFonts w:ascii="Arial Narrow" w:hAnsi="Arial Narrow" w:cs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226A52" w:rsidRPr="003C5B59">
        <w:tc>
          <w:tcPr>
            <w:tcW w:w="8928" w:type="dxa"/>
            <w:shd w:val="clear" w:color="auto" w:fill="D9D9D9"/>
          </w:tcPr>
          <w:p w:rsidR="00226A52" w:rsidRPr="003C5B59" w:rsidRDefault="00226A52" w:rsidP="00852288">
            <w:pPr>
              <w:rPr>
                <w:rFonts w:ascii="Arial Narrow" w:hAnsi="Arial Narrow" w:cs="Arial Narrow"/>
                <w:b/>
                <w:bCs/>
                <w:highlight w:val="yellow"/>
              </w:rPr>
            </w:pPr>
          </w:p>
          <w:p w:rsidR="00226A52" w:rsidRPr="001322C3" w:rsidRDefault="00226A52" w:rsidP="00852288">
            <w:pPr>
              <w:rPr>
                <w:rFonts w:ascii="Arial Narrow" w:hAnsi="Arial Narrow" w:cs="Arial Narrow"/>
                <w:b/>
                <w:bCs/>
              </w:rPr>
            </w:pPr>
            <w:r w:rsidRPr="001322C3">
              <w:rPr>
                <w:rFonts w:ascii="Arial Narrow" w:hAnsi="Arial Narrow" w:cs="Arial Narrow"/>
                <w:b/>
                <w:bCs/>
              </w:rPr>
              <w:t>Požadované technické parametry</w:t>
            </w:r>
          </w:p>
          <w:p w:rsidR="00226A52" w:rsidRPr="003C5B59" w:rsidRDefault="00226A52" w:rsidP="00852288">
            <w:pPr>
              <w:rPr>
                <w:rFonts w:ascii="Arial Narrow" w:hAnsi="Arial Narrow" w:cs="Arial Narrow"/>
                <w:b/>
                <w:bCs/>
                <w:highlight w:val="yellow"/>
              </w:rPr>
            </w:pPr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852288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 xml:space="preserve">požadovaný objem </w:t>
            </w:r>
            <w:smartTag w:uri="urn:schemas-microsoft-com:office:smarttags" w:element="metricconverter">
              <w:smartTagPr>
                <w:attr w:name="ProductID" w:val="1,3 m3"/>
              </w:smartTagPr>
              <w:r>
                <w:rPr>
                  <w:rFonts w:ascii="Arial Narrow" w:hAnsi="Arial Narrow" w:cs="Arial Narrow"/>
                </w:rPr>
                <w:t>1,3 m</w:t>
              </w:r>
              <w:r w:rsidRPr="007D1103">
                <w:rPr>
                  <w:rFonts w:ascii="Arial Narrow" w:hAnsi="Arial Narrow" w:cs="Arial Narrow"/>
                  <w:vertAlign w:val="superscript"/>
                </w:rPr>
                <w:t>3</w:t>
              </w:r>
            </w:smartTag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852288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nádoba bude uzavřená a zabezpečená</w:t>
            </w:r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852288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spodní výsyp</w:t>
            </w:r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852288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barva hnědá s popisem kovové obaly</w:t>
            </w:r>
          </w:p>
        </w:tc>
      </w:tr>
    </w:tbl>
    <w:p w:rsidR="00226A52" w:rsidRPr="001322C3" w:rsidRDefault="00226A52" w:rsidP="007D1103">
      <w:pPr>
        <w:rPr>
          <w:rFonts w:ascii="Arial Narrow" w:hAnsi="Arial Narrow" w:cs="Arial Narrow"/>
        </w:rPr>
      </w:pPr>
    </w:p>
    <w:p w:rsidR="00226A52" w:rsidRDefault="00226A52">
      <w:pPr>
        <w:rPr>
          <w:rFonts w:ascii="Arial Narrow" w:hAnsi="Arial Narrow" w:cs="Arial Narrow"/>
        </w:rPr>
      </w:pPr>
    </w:p>
    <w:p w:rsidR="00226A52" w:rsidRDefault="00226A52">
      <w:pPr>
        <w:rPr>
          <w:rFonts w:ascii="Arial Narrow" w:hAnsi="Arial Narrow" w:cs="Arial Narrow"/>
        </w:rPr>
      </w:pPr>
    </w:p>
    <w:p w:rsidR="00226A52" w:rsidRPr="001322C3" w:rsidRDefault="00226A52" w:rsidP="007D1103">
      <w:pPr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  <w:u w:val="single"/>
        </w:rPr>
        <w:t>Velkoobjemové kontejnery</w:t>
      </w:r>
      <w:r w:rsidRPr="001322C3">
        <w:rPr>
          <w:rFonts w:ascii="Arial Narrow" w:hAnsi="Arial Narrow" w:cs="Arial Narrow"/>
          <w:b/>
          <w:bCs/>
          <w:u w:val="single"/>
        </w:rPr>
        <w:t xml:space="preserve"> </w:t>
      </w:r>
      <w:smartTag w:uri="urn:schemas-microsoft-com:office:smarttags" w:element="metricconverter">
        <w:smartTagPr>
          <w:attr w:name="ProductID" w:val="15 m3"/>
        </w:smartTagPr>
        <w:r>
          <w:rPr>
            <w:rFonts w:ascii="Arial Narrow" w:hAnsi="Arial Narrow" w:cs="Arial Narrow"/>
            <w:b/>
            <w:bCs/>
            <w:u w:val="single"/>
          </w:rPr>
          <w:t>15 m</w:t>
        </w:r>
        <w:r w:rsidRPr="007D1103">
          <w:rPr>
            <w:rFonts w:ascii="Arial Narrow" w:hAnsi="Arial Narrow" w:cs="Arial Narrow"/>
            <w:b/>
            <w:bCs/>
            <w:u w:val="single"/>
            <w:vertAlign w:val="superscript"/>
          </w:rPr>
          <w:t>3</w:t>
        </w:r>
      </w:smartTag>
    </w:p>
    <w:p w:rsidR="00226A52" w:rsidRDefault="00226A52" w:rsidP="007D1103">
      <w:pPr>
        <w:numPr>
          <w:ilvl w:val="0"/>
          <w:numId w:val="11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Poptávaný počet je 5 kusů</w:t>
      </w:r>
    </w:p>
    <w:p w:rsidR="00226A52" w:rsidRDefault="00226A52" w:rsidP="007D1103">
      <w:pPr>
        <w:rPr>
          <w:rFonts w:ascii="Arial Narrow" w:hAnsi="Arial Narrow" w:cs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226A52" w:rsidRPr="003C5B59">
        <w:tc>
          <w:tcPr>
            <w:tcW w:w="8928" w:type="dxa"/>
            <w:shd w:val="clear" w:color="auto" w:fill="D9D9D9"/>
          </w:tcPr>
          <w:p w:rsidR="00226A52" w:rsidRPr="003C5B59" w:rsidRDefault="00226A52" w:rsidP="00852288">
            <w:pPr>
              <w:rPr>
                <w:rFonts w:ascii="Arial Narrow" w:hAnsi="Arial Narrow" w:cs="Arial Narrow"/>
                <w:b/>
                <w:bCs/>
                <w:highlight w:val="yellow"/>
              </w:rPr>
            </w:pPr>
          </w:p>
          <w:p w:rsidR="00226A52" w:rsidRPr="001322C3" w:rsidRDefault="00226A52" w:rsidP="00852288">
            <w:pPr>
              <w:rPr>
                <w:rFonts w:ascii="Arial Narrow" w:hAnsi="Arial Narrow" w:cs="Arial Narrow"/>
                <w:b/>
                <w:bCs/>
              </w:rPr>
            </w:pPr>
            <w:r w:rsidRPr="001322C3">
              <w:rPr>
                <w:rFonts w:ascii="Arial Narrow" w:hAnsi="Arial Narrow" w:cs="Arial Narrow"/>
                <w:b/>
                <w:bCs/>
              </w:rPr>
              <w:t>Požadované technické parametry</w:t>
            </w:r>
          </w:p>
          <w:p w:rsidR="00226A52" w:rsidRPr="003C5B59" w:rsidRDefault="00226A52" w:rsidP="00852288">
            <w:pPr>
              <w:rPr>
                <w:rFonts w:ascii="Arial Narrow" w:hAnsi="Arial Narrow" w:cs="Arial Narrow"/>
                <w:b/>
                <w:bCs/>
                <w:highlight w:val="yellow"/>
              </w:rPr>
            </w:pPr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852288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 xml:space="preserve">požadovaný objem </w:t>
            </w:r>
            <w:smartTag w:uri="urn:schemas-microsoft-com:office:smarttags" w:element="metricconverter">
              <w:smartTagPr>
                <w:attr w:name="ProductID" w:val="15 m3"/>
              </w:smartTagPr>
              <w:r>
                <w:rPr>
                  <w:rFonts w:ascii="Arial Narrow" w:hAnsi="Arial Narrow" w:cs="Arial Narrow"/>
                </w:rPr>
                <w:t>15 m</w:t>
              </w:r>
              <w:r w:rsidRPr="007D1103">
                <w:rPr>
                  <w:rFonts w:ascii="Arial Narrow" w:hAnsi="Arial Narrow" w:cs="Arial Narrow"/>
                  <w:vertAlign w:val="superscript"/>
                </w:rPr>
                <w:t>3</w:t>
              </w:r>
            </w:smartTag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852288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 w:rsidRPr="0028419B">
              <w:rPr>
                <w:rFonts w:ascii="Arial Narrow" w:hAnsi="Arial Narrow" w:cs="Arial Narrow"/>
                <w:color w:val="000000"/>
              </w:rPr>
              <w:t>maximální délka</w:t>
            </w:r>
            <w:r>
              <w:rPr>
                <w:rFonts w:ascii="Arial Narrow" w:hAnsi="Arial Narrow" w:cs="Arial Narrow"/>
                <w:color w:val="000000"/>
              </w:rPr>
              <w:t xml:space="preserve"> 4000 mm </w:t>
            </w:r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852288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bočnice kontejneru budou sklopné (sklopné bočnice umožňují snadnější nakládání a vykládání obsahu kontejneru)</w:t>
            </w:r>
          </w:p>
        </w:tc>
      </w:tr>
      <w:tr w:rsidR="00226A52" w:rsidRPr="007D1103">
        <w:tc>
          <w:tcPr>
            <w:tcW w:w="8928" w:type="dxa"/>
            <w:vAlign w:val="center"/>
          </w:tcPr>
          <w:p w:rsidR="00226A52" w:rsidRPr="007D1103" w:rsidRDefault="00226A52" w:rsidP="00852288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 w:rsidRPr="007D1103">
              <w:rPr>
                <w:rFonts w:ascii="Arial Narrow" w:hAnsi="Arial Narrow" w:cs="Arial Narrow"/>
              </w:rPr>
              <w:t>velkoobjemové kontejnery lze plnit ručně, bez nakládací rampy; v případě potřeby je možné použít specializovanou nakládací techniku</w:t>
            </w:r>
          </w:p>
        </w:tc>
      </w:tr>
      <w:tr w:rsidR="00226A52" w:rsidRPr="007D1103">
        <w:tc>
          <w:tcPr>
            <w:tcW w:w="8928" w:type="dxa"/>
            <w:vAlign w:val="center"/>
          </w:tcPr>
          <w:p w:rsidR="00226A52" w:rsidRPr="007D1103" w:rsidRDefault="00226A52" w:rsidP="00852288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 w:rsidRPr="007D1103">
              <w:rPr>
                <w:rFonts w:ascii="Arial Narrow" w:hAnsi="Arial Narrow" w:cs="Arial Narrow"/>
              </w:rPr>
              <w:t>velkou předností velkoobjemových kontejnerů je jejich vysoká nosnost</w:t>
            </w:r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852288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výška háku </w:t>
            </w:r>
            <w:smartTag w:uri="urn:schemas-microsoft-com:office:smarttags" w:element="metricconverter">
              <w:smartTagPr>
                <w:attr w:name="ProductID" w:val="1000 mm"/>
              </w:smartTagPr>
              <w:r>
                <w:rPr>
                  <w:rFonts w:ascii="Arial Narrow" w:hAnsi="Arial Narrow" w:cs="Arial Narrow"/>
                  <w:color w:val="000000"/>
                </w:rPr>
                <w:t>1000 mm</w:t>
              </w:r>
            </w:smartTag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852288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dvoukřídlá vrata</w:t>
            </w:r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852288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barva modrá</w:t>
            </w:r>
          </w:p>
        </w:tc>
      </w:tr>
    </w:tbl>
    <w:p w:rsidR="00226A52" w:rsidRPr="001322C3" w:rsidRDefault="00226A52" w:rsidP="007D1103">
      <w:pPr>
        <w:rPr>
          <w:rFonts w:ascii="Arial Narrow" w:hAnsi="Arial Narrow" w:cs="Arial Narrow"/>
        </w:rPr>
      </w:pPr>
    </w:p>
    <w:p w:rsidR="00226A52" w:rsidRDefault="00226A52">
      <w:pPr>
        <w:rPr>
          <w:rFonts w:ascii="Arial Narrow" w:hAnsi="Arial Narrow" w:cs="Arial Narrow"/>
        </w:rPr>
      </w:pPr>
    </w:p>
    <w:p w:rsidR="00226A52" w:rsidRDefault="00226A52">
      <w:pPr>
        <w:rPr>
          <w:rFonts w:ascii="Arial Narrow" w:hAnsi="Arial Narrow" w:cs="Arial Narrow"/>
        </w:rPr>
      </w:pPr>
    </w:p>
    <w:p w:rsidR="00226A52" w:rsidRPr="001322C3" w:rsidRDefault="00226A52" w:rsidP="00453B3D">
      <w:pPr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  <w:u w:val="single"/>
        </w:rPr>
        <w:t>Velkoobjemové kontejnery</w:t>
      </w:r>
      <w:r w:rsidRPr="001322C3">
        <w:rPr>
          <w:rFonts w:ascii="Arial Narrow" w:hAnsi="Arial Narrow" w:cs="Arial Narrow"/>
          <w:b/>
          <w:bCs/>
          <w:u w:val="single"/>
        </w:rPr>
        <w:t xml:space="preserve"> </w:t>
      </w:r>
      <w:smartTag w:uri="urn:schemas-microsoft-com:office:smarttags" w:element="metricconverter">
        <w:smartTagPr>
          <w:attr w:name="ProductID" w:val="40 m3"/>
        </w:smartTagPr>
        <w:r>
          <w:rPr>
            <w:rFonts w:ascii="Arial Narrow" w:hAnsi="Arial Narrow" w:cs="Arial Narrow"/>
            <w:b/>
            <w:bCs/>
            <w:u w:val="single"/>
          </w:rPr>
          <w:t>40 m</w:t>
        </w:r>
        <w:r w:rsidRPr="007D1103">
          <w:rPr>
            <w:rFonts w:ascii="Arial Narrow" w:hAnsi="Arial Narrow" w:cs="Arial Narrow"/>
            <w:b/>
            <w:bCs/>
            <w:u w:val="single"/>
            <w:vertAlign w:val="superscript"/>
          </w:rPr>
          <w:t>3</w:t>
        </w:r>
      </w:smartTag>
    </w:p>
    <w:p w:rsidR="00226A52" w:rsidRDefault="00226A52" w:rsidP="00453B3D">
      <w:pPr>
        <w:numPr>
          <w:ilvl w:val="0"/>
          <w:numId w:val="11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Poptávaný počet je 6 kusů</w:t>
      </w:r>
    </w:p>
    <w:p w:rsidR="00226A52" w:rsidRDefault="00226A52" w:rsidP="00453B3D">
      <w:pPr>
        <w:rPr>
          <w:rFonts w:ascii="Arial Narrow" w:hAnsi="Arial Narrow" w:cs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226A52" w:rsidRPr="003C5B59">
        <w:tc>
          <w:tcPr>
            <w:tcW w:w="8928" w:type="dxa"/>
            <w:shd w:val="clear" w:color="auto" w:fill="D9D9D9"/>
          </w:tcPr>
          <w:p w:rsidR="00226A52" w:rsidRPr="003C5B59" w:rsidRDefault="00226A52" w:rsidP="00852288">
            <w:pPr>
              <w:rPr>
                <w:rFonts w:ascii="Arial Narrow" w:hAnsi="Arial Narrow" w:cs="Arial Narrow"/>
                <w:b/>
                <w:bCs/>
                <w:highlight w:val="yellow"/>
              </w:rPr>
            </w:pPr>
          </w:p>
          <w:p w:rsidR="00226A52" w:rsidRPr="001322C3" w:rsidRDefault="00226A52" w:rsidP="00852288">
            <w:pPr>
              <w:rPr>
                <w:rFonts w:ascii="Arial Narrow" w:hAnsi="Arial Narrow" w:cs="Arial Narrow"/>
                <w:b/>
                <w:bCs/>
              </w:rPr>
            </w:pPr>
            <w:r w:rsidRPr="001322C3">
              <w:rPr>
                <w:rFonts w:ascii="Arial Narrow" w:hAnsi="Arial Narrow" w:cs="Arial Narrow"/>
                <w:b/>
                <w:bCs/>
              </w:rPr>
              <w:t>Požadované technické parametry</w:t>
            </w:r>
          </w:p>
          <w:p w:rsidR="00226A52" w:rsidRPr="003C5B59" w:rsidRDefault="00226A52" w:rsidP="00852288">
            <w:pPr>
              <w:rPr>
                <w:rFonts w:ascii="Arial Narrow" w:hAnsi="Arial Narrow" w:cs="Arial Narrow"/>
                <w:b/>
                <w:bCs/>
                <w:highlight w:val="yellow"/>
              </w:rPr>
            </w:pPr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453B3D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 xml:space="preserve">požadovaný objem </w:t>
            </w:r>
            <w:smartTag w:uri="urn:schemas-microsoft-com:office:smarttags" w:element="metricconverter">
              <w:smartTagPr>
                <w:attr w:name="ProductID" w:val="40 m3"/>
              </w:smartTagPr>
              <w:r>
                <w:rPr>
                  <w:rFonts w:ascii="Arial Narrow" w:hAnsi="Arial Narrow" w:cs="Arial Narrow"/>
                </w:rPr>
                <w:t>40 m</w:t>
              </w:r>
              <w:r w:rsidRPr="007D1103">
                <w:rPr>
                  <w:rFonts w:ascii="Arial Narrow" w:hAnsi="Arial Narrow" w:cs="Arial Narrow"/>
                  <w:vertAlign w:val="superscript"/>
                </w:rPr>
                <w:t>3</w:t>
              </w:r>
            </w:smartTag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453B3D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maximální vnější rozměry v mm – 7070 x 2500 x 2670 (délka x šířka x výška)</w:t>
            </w:r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0C6380" w:rsidRDefault="00226A52" w:rsidP="00453B3D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 w:rsidRPr="000C6380">
              <w:rPr>
                <w:rFonts w:ascii="Arial Narrow" w:hAnsi="Arial Narrow" w:cs="Arial Narrow"/>
                <w:color w:val="000000"/>
              </w:rPr>
              <w:t xml:space="preserve">nosnost minimálně </w:t>
            </w:r>
            <w:smartTag w:uri="urn:schemas-microsoft-com:office:smarttags" w:element="metricconverter">
              <w:smartTagPr>
                <w:attr w:name="ProductID" w:val="18 000 kg"/>
              </w:smartTagPr>
              <w:r w:rsidRPr="000C6380">
                <w:rPr>
                  <w:rFonts w:ascii="Arial Narrow" w:hAnsi="Arial Narrow" w:cs="Arial Narrow"/>
                  <w:color w:val="000000"/>
                </w:rPr>
                <w:t>18 000 kg</w:t>
              </w:r>
            </w:smartTag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0C6380" w:rsidRDefault="00226A52" w:rsidP="00453B3D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 w:rsidRPr="000C6380">
              <w:rPr>
                <w:rFonts w:ascii="Arial Narrow" w:hAnsi="Arial Narrow" w:cs="Arial Narrow"/>
                <w:color w:val="000000"/>
              </w:rPr>
              <w:t xml:space="preserve">hmotnost kontejneru </w:t>
            </w:r>
            <w:r>
              <w:rPr>
                <w:rFonts w:ascii="Arial Narrow" w:hAnsi="Arial Narrow" w:cs="Arial Narrow"/>
                <w:color w:val="000000"/>
              </w:rPr>
              <w:t>maximálně</w:t>
            </w:r>
            <w:r w:rsidRPr="000C6380">
              <w:rPr>
                <w:rFonts w:ascii="Arial Narrow" w:hAnsi="Arial Narrow" w:cs="Arial Narrow"/>
                <w:color w:val="000000"/>
              </w:rPr>
              <w:t xml:space="preserve"> 3</w:t>
            </w:r>
            <w:r>
              <w:rPr>
                <w:rFonts w:ascii="Arial Narrow" w:hAnsi="Arial Narrow" w:cs="Arial Narrow"/>
                <w:color w:val="000000"/>
              </w:rPr>
              <w:t>5</w:t>
            </w:r>
            <w:r w:rsidRPr="000C6380">
              <w:rPr>
                <w:rFonts w:ascii="Arial Narrow" w:hAnsi="Arial Narrow" w:cs="Arial Narrow"/>
                <w:color w:val="000000"/>
              </w:rPr>
              <w:t>00 kg</w:t>
            </w:r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453B3D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dvoukřídlá vrata</w:t>
            </w:r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453B3D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výška háku </w:t>
            </w:r>
            <w:smartTag w:uri="urn:schemas-microsoft-com:office:smarttags" w:element="metricconverter">
              <w:smartTagPr>
                <w:attr w:name="ProductID" w:val="3 mm"/>
              </w:smartTagPr>
              <w:r>
                <w:rPr>
                  <w:rFonts w:ascii="Arial Narrow" w:hAnsi="Arial Narrow" w:cs="Arial Narrow"/>
                  <w:color w:val="000000"/>
                </w:rPr>
                <w:t>1570 mm</w:t>
              </w:r>
            </w:smartTag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453B3D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plech dno </w:t>
            </w:r>
            <w:smartTag w:uri="urn:schemas-microsoft-com:office:smarttags" w:element="metricconverter">
              <w:smartTagPr>
                <w:attr w:name="ProductID" w:val="3 mm"/>
              </w:smartTagPr>
              <w:r>
                <w:rPr>
                  <w:rFonts w:ascii="Arial Narrow" w:hAnsi="Arial Narrow" w:cs="Arial Narrow"/>
                  <w:color w:val="000000"/>
                </w:rPr>
                <w:t>4 mm</w:t>
              </w:r>
            </w:smartTag>
            <w:r>
              <w:rPr>
                <w:rFonts w:ascii="Arial Narrow" w:hAnsi="Arial Narrow" w:cs="Arial Narrow"/>
                <w:color w:val="000000"/>
              </w:rPr>
              <w:t xml:space="preserve">, ostatní </w:t>
            </w:r>
            <w:smartTag w:uri="urn:schemas-microsoft-com:office:smarttags" w:element="metricconverter">
              <w:smartTagPr>
                <w:attr w:name="ProductID" w:val="3 mm"/>
              </w:smartTagPr>
              <w:r>
                <w:rPr>
                  <w:rFonts w:ascii="Arial Narrow" w:hAnsi="Arial Narrow" w:cs="Arial Narrow"/>
                  <w:color w:val="000000"/>
                </w:rPr>
                <w:t>3 mm</w:t>
              </w:r>
            </w:smartTag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453B3D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zakrytí kontejneru – jednodílné otevírací víko ovládané hydraulickou pumpou</w:t>
            </w:r>
          </w:p>
        </w:tc>
      </w:tr>
      <w:tr w:rsidR="00226A52" w:rsidRPr="007D1103">
        <w:tc>
          <w:tcPr>
            <w:tcW w:w="8928" w:type="dxa"/>
            <w:vAlign w:val="center"/>
          </w:tcPr>
          <w:p w:rsidR="00226A52" w:rsidRPr="007D1103" w:rsidRDefault="00226A52" w:rsidP="00453B3D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 w:rsidRPr="007D1103">
              <w:rPr>
                <w:rFonts w:ascii="Arial Narrow" w:hAnsi="Arial Narrow" w:cs="Arial Narrow"/>
              </w:rPr>
              <w:t>velkoobjemové kontejnery lze plnit ručně, bez nakládací rampy; v případě potřeby je možné použít specializovanou nakládací techniku</w:t>
            </w:r>
          </w:p>
        </w:tc>
      </w:tr>
      <w:tr w:rsidR="00226A52" w:rsidRPr="0051581B">
        <w:tc>
          <w:tcPr>
            <w:tcW w:w="8928" w:type="dxa"/>
            <w:vAlign w:val="center"/>
          </w:tcPr>
          <w:p w:rsidR="00226A52" w:rsidRPr="001322C3" w:rsidRDefault="00226A52" w:rsidP="00453B3D">
            <w:pPr>
              <w:numPr>
                <w:ilvl w:val="0"/>
                <w:numId w:val="13"/>
              </w:numPr>
              <w:ind w:left="851" w:hanging="426"/>
              <w:rPr>
                <w:rFonts w:ascii="Arial Narrow" w:hAnsi="Arial Narrow" w:cs="Arial Narrow"/>
                <w:color w:val="000000"/>
              </w:rPr>
            </w:pPr>
            <w:r w:rsidRPr="000C6380">
              <w:rPr>
                <w:rFonts w:ascii="Arial Narrow" w:hAnsi="Arial Narrow" w:cs="Arial Narrow"/>
                <w:color w:val="000000"/>
              </w:rPr>
              <w:t xml:space="preserve">barva </w:t>
            </w:r>
            <w:r>
              <w:rPr>
                <w:rFonts w:ascii="Arial Narrow" w:hAnsi="Arial Narrow" w:cs="Arial Narrow"/>
                <w:color w:val="000000"/>
              </w:rPr>
              <w:t>modrá</w:t>
            </w:r>
          </w:p>
        </w:tc>
      </w:tr>
    </w:tbl>
    <w:p w:rsidR="00226A52" w:rsidRPr="001322C3" w:rsidRDefault="00226A52" w:rsidP="00453B3D">
      <w:pPr>
        <w:rPr>
          <w:rFonts w:ascii="Arial Narrow" w:hAnsi="Arial Narrow" w:cs="Arial Narrow"/>
        </w:rPr>
      </w:pPr>
    </w:p>
    <w:p w:rsidR="00226A52" w:rsidRDefault="00226A52" w:rsidP="006D6BBF">
      <w:pPr>
        <w:jc w:val="both"/>
        <w:rPr>
          <w:rFonts w:ascii="Arial Narrow" w:hAnsi="Arial Narrow" w:cs="Arial Narrow"/>
          <w:b/>
          <w:bCs/>
          <w:u w:val="single"/>
        </w:rPr>
      </w:pPr>
    </w:p>
    <w:sectPr w:rsidR="00226A52" w:rsidSect="002B4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A52" w:rsidRDefault="00226A52">
      <w:r>
        <w:separator/>
      </w:r>
    </w:p>
  </w:endnote>
  <w:endnote w:type="continuationSeparator" w:id="0">
    <w:p w:rsidR="00226A52" w:rsidRDefault="00226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¨§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A52" w:rsidRDefault="00226A52">
      <w:r>
        <w:separator/>
      </w:r>
    </w:p>
  </w:footnote>
  <w:footnote w:type="continuationSeparator" w:id="0">
    <w:p w:rsidR="00226A52" w:rsidRDefault="00226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52" w:rsidRDefault="00226A52" w:rsidP="007E1D12">
    <w:pPr>
      <w:pStyle w:val="Header"/>
    </w:pPr>
    <w:r w:rsidRPr="00CB2931">
      <w:rPr>
        <w:rFonts w:ascii="Arial Narrow" w:hAnsi="Arial Narrow" w:cs="Arial Narr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29" type="#_x0000_t75" style="width:453.75pt;height:43.5pt">
          <v:imagedata r:id="rId1" o:title=""/>
        </v:shape>
      </w:pict>
    </w:r>
  </w:p>
  <w:p w:rsidR="00226A52" w:rsidRDefault="00226A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BC82AB2"/>
    <w:multiLevelType w:val="hybridMultilevel"/>
    <w:tmpl w:val="76A89AC4"/>
    <w:lvl w:ilvl="0" w:tplc="85E2C288">
      <w:start w:val="1"/>
      <w:numFmt w:val="bullet"/>
      <w:lvlText w:val=""/>
      <w:lvlPicBulletId w:val="0"/>
      <w:lvlJc w:val="left"/>
      <w:pPr>
        <w:tabs>
          <w:tab w:val="num" w:pos="-284"/>
        </w:tabs>
        <w:ind w:left="720" w:hanging="360"/>
      </w:pPr>
      <w:rPr>
        <w:rFonts w:ascii="Symbol" w:hAnsi="Symbol" w:cs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F506BE"/>
    <w:multiLevelType w:val="multilevel"/>
    <w:tmpl w:val="FFFFFFFF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 w:hint="default"/>
        <w:sz w:val="20"/>
        <w:szCs w:val="20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sz w:val="18"/>
        <w:szCs w:val="18"/>
      </w:rPr>
    </w:lvl>
    <w:lvl w:ilvl="4"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 w:hint="default"/>
        <w:sz w:val="20"/>
        <w:szCs w:val="20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sz w:val="18"/>
        <w:szCs w:val="18"/>
      </w:rPr>
    </w:lvl>
    <w:lvl w:ilvl="7"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D046354"/>
    <w:multiLevelType w:val="hybridMultilevel"/>
    <w:tmpl w:val="D498851A"/>
    <w:lvl w:ilvl="0" w:tplc="051A1D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2AAD66C4"/>
    <w:multiLevelType w:val="hybridMultilevel"/>
    <w:tmpl w:val="87AEB07E"/>
    <w:lvl w:ilvl="0" w:tplc="051A1DCA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 w:hint="default"/>
      </w:rPr>
    </w:lvl>
  </w:abstractNum>
  <w:abstractNum w:abstractNumId="4">
    <w:nsid w:val="39E25CA9"/>
    <w:multiLevelType w:val="multilevel"/>
    <w:tmpl w:val="FFFFFFFF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 w:hint="default"/>
        <w:sz w:val="20"/>
        <w:szCs w:val="20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sz w:val="18"/>
        <w:szCs w:val="18"/>
      </w:rPr>
    </w:lvl>
    <w:lvl w:ilvl="4"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 w:hint="default"/>
        <w:sz w:val="20"/>
        <w:szCs w:val="20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sz w:val="18"/>
        <w:szCs w:val="18"/>
      </w:rPr>
    </w:lvl>
    <w:lvl w:ilvl="7"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CA6765E"/>
    <w:multiLevelType w:val="multilevel"/>
    <w:tmpl w:val="FFFFFFFF"/>
    <w:lvl w:ilvl="0">
      <w:numFmt w:val="bullet"/>
      <w:lvlText w:val="•"/>
      <w:lvlJc w:val="left"/>
      <w:pPr>
        <w:tabs>
          <w:tab w:val="num" w:pos="707"/>
        </w:tabs>
        <w:ind w:left="707" w:hanging="283"/>
      </w:pPr>
      <w:rPr>
        <w:rFonts w:ascii="Courier New" w:hAnsi="Courier New" w:cs="Courier New" w:hint="default"/>
      </w:rPr>
    </w:lvl>
    <w:lvl w:ilvl="1">
      <w:numFmt w:val="bullet"/>
      <w:lvlText w:val="•"/>
      <w:lvlJc w:val="left"/>
      <w:pPr>
        <w:tabs>
          <w:tab w:val="num" w:pos="1414"/>
        </w:tabs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tabs>
          <w:tab w:val="num" w:pos="2121"/>
        </w:tabs>
        <w:ind w:left="2121" w:hanging="283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tabs>
          <w:tab w:val="num" w:pos="2828"/>
        </w:tabs>
        <w:ind w:left="2828" w:hanging="283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tabs>
          <w:tab w:val="num" w:pos="3535"/>
        </w:tabs>
        <w:ind w:left="3535" w:hanging="283"/>
      </w:pPr>
      <w:rPr>
        <w:rFonts w:ascii="Courier New" w:hAnsi="Courier New" w:cs="Courier New" w:hint="default"/>
      </w:rPr>
    </w:lvl>
    <w:lvl w:ilvl="5">
      <w:numFmt w:val="bullet"/>
      <w:lvlText w:val="•"/>
      <w:lvlJc w:val="left"/>
      <w:pPr>
        <w:tabs>
          <w:tab w:val="num" w:pos="4242"/>
        </w:tabs>
        <w:ind w:left="4242" w:hanging="283"/>
      </w:pPr>
      <w:rPr>
        <w:rFonts w:ascii="Courier New" w:hAnsi="Courier New" w:cs="Courier New" w:hint="default"/>
      </w:rPr>
    </w:lvl>
    <w:lvl w:ilvl="6">
      <w:numFmt w:val="bullet"/>
      <w:lvlText w:val="•"/>
      <w:lvlJc w:val="left"/>
      <w:pPr>
        <w:tabs>
          <w:tab w:val="num" w:pos="4949"/>
        </w:tabs>
        <w:ind w:left="4949" w:hanging="283"/>
      </w:pPr>
      <w:rPr>
        <w:rFonts w:ascii="Courier New" w:hAnsi="Courier New" w:cs="Courier New" w:hint="default"/>
      </w:rPr>
    </w:lvl>
    <w:lvl w:ilvl="7">
      <w:numFmt w:val="bullet"/>
      <w:lvlText w:val="•"/>
      <w:lvlJc w:val="left"/>
      <w:pPr>
        <w:tabs>
          <w:tab w:val="num" w:pos="5656"/>
        </w:tabs>
        <w:ind w:left="5656" w:hanging="283"/>
      </w:pPr>
      <w:rPr>
        <w:rFonts w:ascii="Courier New" w:hAnsi="Courier New" w:cs="Courier New" w:hint="default"/>
      </w:rPr>
    </w:lvl>
    <w:lvl w:ilvl="8">
      <w:numFmt w:val="bullet"/>
      <w:lvlText w:val="•"/>
      <w:lvlJc w:val="left"/>
      <w:pPr>
        <w:tabs>
          <w:tab w:val="num" w:pos="6363"/>
        </w:tabs>
        <w:ind w:left="6363" w:hanging="283"/>
      </w:pPr>
      <w:rPr>
        <w:rFonts w:ascii="Courier New" w:hAnsi="Courier New" w:cs="Courier New" w:hint="default"/>
      </w:rPr>
    </w:lvl>
  </w:abstractNum>
  <w:abstractNum w:abstractNumId="6">
    <w:nsid w:val="3DD60B96"/>
    <w:multiLevelType w:val="hybridMultilevel"/>
    <w:tmpl w:val="6F94F7BA"/>
    <w:lvl w:ilvl="0" w:tplc="02A61BA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461B4351"/>
    <w:multiLevelType w:val="multilevel"/>
    <w:tmpl w:val="FFFFFFFF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 w:hint="default"/>
        <w:sz w:val="20"/>
        <w:szCs w:val="20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sz w:val="18"/>
        <w:szCs w:val="18"/>
      </w:rPr>
    </w:lvl>
    <w:lvl w:ilvl="4"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 w:hint="default"/>
        <w:sz w:val="20"/>
        <w:szCs w:val="20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sz w:val="18"/>
        <w:szCs w:val="18"/>
      </w:rPr>
    </w:lvl>
    <w:lvl w:ilvl="7"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B037069"/>
    <w:multiLevelType w:val="multilevel"/>
    <w:tmpl w:val="6C8008DC"/>
    <w:lvl w:ilvl="0">
      <w:start w:val="1"/>
      <w:numFmt w:val="bullet"/>
      <w:lvlText w:val=""/>
      <w:lvlPicBulletId w:val="0"/>
      <w:lvlJc w:val="left"/>
      <w:pPr>
        <w:tabs>
          <w:tab w:val="num" w:pos="708"/>
        </w:tabs>
      </w:pPr>
      <w:rPr>
        <w:rFonts w:ascii="Symbol" w:hAnsi="Symbol" w:cs="Symbol" w:hint="default"/>
        <w:color w:val="auto"/>
        <w:sz w:val="18"/>
        <w:szCs w:val="18"/>
      </w:rPr>
    </w:lvl>
    <w:lvl w:ilvl="1">
      <w:numFmt w:val="bullet"/>
      <w:lvlText w:val="o"/>
      <w:lvlJc w:val="left"/>
      <w:pPr>
        <w:tabs>
          <w:tab w:val="num" w:pos="708"/>
        </w:tabs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708"/>
        </w:tabs>
      </w:pPr>
      <w:rPr>
        <w:rFonts w:ascii="Wingdings" w:hAnsi="Wingdings" w:cs="Wingdings" w:hint="default"/>
        <w:sz w:val="20"/>
        <w:szCs w:val="20"/>
      </w:rPr>
    </w:lvl>
    <w:lvl w:ilvl="3">
      <w:numFmt w:val="bullet"/>
      <w:lvlText w:val=""/>
      <w:lvlJc w:val="left"/>
      <w:pPr>
        <w:tabs>
          <w:tab w:val="num" w:pos="708"/>
        </w:tabs>
      </w:pPr>
      <w:rPr>
        <w:rFonts w:ascii="Symbol" w:hAnsi="Symbol" w:cs="Symbol" w:hint="default"/>
        <w:sz w:val="18"/>
        <w:szCs w:val="18"/>
      </w:rPr>
    </w:lvl>
    <w:lvl w:ilvl="4">
      <w:numFmt w:val="bullet"/>
      <w:lvlText w:val="o"/>
      <w:lvlJc w:val="left"/>
      <w:pPr>
        <w:tabs>
          <w:tab w:val="num" w:pos="708"/>
        </w:tabs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708"/>
        </w:tabs>
      </w:pPr>
      <w:rPr>
        <w:rFonts w:ascii="Wingdings" w:hAnsi="Wingdings" w:cs="Wingdings" w:hint="default"/>
        <w:sz w:val="20"/>
        <w:szCs w:val="20"/>
      </w:rPr>
    </w:lvl>
    <w:lvl w:ilvl="6">
      <w:numFmt w:val="bullet"/>
      <w:lvlText w:val=""/>
      <w:lvlJc w:val="left"/>
      <w:pPr>
        <w:tabs>
          <w:tab w:val="num" w:pos="708"/>
        </w:tabs>
      </w:pPr>
      <w:rPr>
        <w:rFonts w:ascii="Symbol" w:hAnsi="Symbol" w:cs="Symbol" w:hint="default"/>
        <w:sz w:val="18"/>
        <w:szCs w:val="18"/>
      </w:rPr>
    </w:lvl>
    <w:lvl w:ilvl="7">
      <w:numFmt w:val="bullet"/>
      <w:lvlText w:val="o"/>
      <w:lvlJc w:val="left"/>
      <w:pPr>
        <w:tabs>
          <w:tab w:val="num" w:pos="708"/>
        </w:tabs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708"/>
        </w:tabs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0CD68B4"/>
    <w:multiLevelType w:val="multilevel"/>
    <w:tmpl w:val="6C8008DC"/>
    <w:lvl w:ilvl="0">
      <w:start w:val="1"/>
      <w:numFmt w:val="bullet"/>
      <w:lvlText w:val=""/>
      <w:lvlPicBulletId w:val="0"/>
      <w:lvlJc w:val="left"/>
      <w:pPr>
        <w:tabs>
          <w:tab w:val="num" w:pos="708"/>
        </w:tabs>
      </w:pPr>
      <w:rPr>
        <w:rFonts w:ascii="Symbol" w:hAnsi="Symbol" w:cs="Symbol" w:hint="default"/>
        <w:color w:val="auto"/>
        <w:sz w:val="18"/>
        <w:szCs w:val="18"/>
      </w:rPr>
    </w:lvl>
    <w:lvl w:ilvl="1">
      <w:numFmt w:val="bullet"/>
      <w:lvlText w:val="o"/>
      <w:lvlJc w:val="left"/>
      <w:pPr>
        <w:tabs>
          <w:tab w:val="num" w:pos="708"/>
        </w:tabs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708"/>
        </w:tabs>
      </w:pPr>
      <w:rPr>
        <w:rFonts w:ascii="Wingdings" w:hAnsi="Wingdings" w:cs="Wingdings" w:hint="default"/>
        <w:sz w:val="20"/>
        <w:szCs w:val="20"/>
      </w:rPr>
    </w:lvl>
    <w:lvl w:ilvl="3">
      <w:numFmt w:val="bullet"/>
      <w:lvlText w:val=""/>
      <w:lvlJc w:val="left"/>
      <w:pPr>
        <w:tabs>
          <w:tab w:val="num" w:pos="708"/>
        </w:tabs>
      </w:pPr>
      <w:rPr>
        <w:rFonts w:ascii="Symbol" w:hAnsi="Symbol" w:cs="Symbol" w:hint="default"/>
        <w:sz w:val="18"/>
        <w:szCs w:val="18"/>
      </w:rPr>
    </w:lvl>
    <w:lvl w:ilvl="4">
      <w:numFmt w:val="bullet"/>
      <w:lvlText w:val="o"/>
      <w:lvlJc w:val="left"/>
      <w:pPr>
        <w:tabs>
          <w:tab w:val="num" w:pos="708"/>
        </w:tabs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708"/>
        </w:tabs>
      </w:pPr>
      <w:rPr>
        <w:rFonts w:ascii="Wingdings" w:hAnsi="Wingdings" w:cs="Wingdings" w:hint="default"/>
        <w:sz w:val="20"/>
        <w:szCs w:val="20"/>
      </w:rPr>
    </w:lvl>
    <w:lvl w:ilvl="6">
      <w:numFmt w:val="bullet"/>
      <w:lvlText w:val=""/>
      <w:lvlJc w:val="left"/>
      <w:pPr>
        <w:tabs>
          <w:tab w:val="num" w:pos="708"/>
        </w:tabs>
      </w:pPr>
      <w:rPr>
        <w:rFonts w:ascii="Symbol" w:hAnsi="Symbol" w:cs="Symbol" w:hint="default"/>
        <w:sz w:val="18"/>
        <w:szCs w:val="18"/>
      </w:rPr>
    </w:lvl>
    <w:lvl w:ilvl="7">
      <w:numFmt w:val="bullet"/>
      <w:lvlText w:val="o"/>
      <w:lvlJc w:val="left"/>
      <w:pPr>
        <w:tabs>
          <w:tab w:val="num" w:pos="708"/>
        </w:tabs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708"/>
        </w:tabs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7D8195C"/>
    <w:multiLevelType w:val="multilevel"/>
    <w:tmpl w:val="1F8470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BA61F22"/>
    <w:multiLevelType w:val="hybridMultilevel"/>
    <w:tmpl w:val="1F8470D4"/>
    <w:lvl w:ilvl="0" w:tplc="64489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E6B3E09"/>
    <w:multiLevelType w:val="hybridMultilevel"/>
    <w:tmpl w:val="1C1E008E"/>
    <w:lvl w:ilvl="0" w:tplc="02A61BA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1BC1B95"/>
    <w:multiLevelType w:val="hybridMultilevel"/>
    <w:tmpl w:val="CC624996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E8205F8"/>
    <w:multiLevelType w:val="multilevel"/>
    <w:tmpl w:val="FFFFFFFF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sz w:val="18"/>
        <w:szCs w:val="18"/>
      </w:rPr>
    </w:lvl>
    <w:lvl w:ilvl="1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sz w:val="18"/>
        <w:szCs w:val="18"/>
      </w:rPr>
    </w:lvl>
    <w:lvl w:ilvl="2"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 w:hint="default"/>
        <w:sz w:val="20"/>
        <w:szCs w:val="20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sz w:val="18"/>
        <w:szCs w:val="18"/>
      </w:rPr>
    </w:lvl>
    <w:lvl w:ilvl="4"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 w:hint="default"/>
        <w:sz w:val="20"/>
        <w:szCs w:val="20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sz w:val="18"/>
        <w:szCs w:val="18"/>
      </w:rPr>
    </w:lvl>
    <w:lvl w:ilvl="7"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14"/>
  </w:num>
  <w:num w:numId="11">
    <w:abstractNumId w:val="12"/>
  </w:num>
  <w:num w:numId="12">
    <w:abstractNumId w:val="6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BF3"/>
    <w:rsid w:val="000C6380"/>
    <w:rsid w:val="00124C7C"/>
    <w:rsid w:val="001322C3"/>
    <w:rsid w:val="00165182"/>
    <w:rsid w:val="001973D1"/>
    <w:rsid w:val="001975A7"/>
    <w:rsid w:val="001B49AB"/>
    <w:rsid w:val="001D32C6"/>
    <w:rsid w:val="00226A52"/>
    <w:rsid w:val="002516E6"/>
    <w:rsid w:val="0028419B"/>
    <w:rsid w:val="002B461E"/>
    <w:rsid w:val="003C5B59"/>
    <w:rsid w:val="0041552C"/>
    <w:rsid w:val="00453B3D"/>
    <w:rsid w:val="004C23B0"/>
    <w:rsid w:val="0051581B"/>
    <w:rsid w:val="005325DE"/>
    <w:rsid w:val="006C7CB3"/>
    <w:rsid w:val="006D6BBF"/>
    <w:rsid w:val="007B2159"/>
    <w:rsid w:val="007B66B3"/>
    <w:rsid w:val="007D1103"/>
    <w:rsid w:val="007D7452"/>
    <w:rsid w:val="007E1D12"/>
    <w:rsid w:val="007F113D"/>
    <w:rsid w:val="00817014"/>
    <w:rsid w:val="00852288"/>
    <w:rsid w:val="0096670B"/>
    <w:rsid w:val="00A85C19"/>
    <w:rsid w:val="00A92BF3"/>
    <w:rsid w:val="00AB7877"/>
    <w:rsid w:val="00B2338F"/>
    <w:rsid w:val="00BD22AA"/>
    <w:rsid w:val="00C8654C"/>
    <w:rsid w:val="00CB2931"/>
    <w:rsid w:val="00CE1823"/>
    <w:rsid w:val="00CF4D49"/>
    <w:rsid w:val="00D65BCE"/>
    <w:rsid w:val="00E65DF0"/>
    <w:rsid w:val="00F31A9C"/>
    <w:rsid w:val="00F4401F"/>
    <w:rsid w:val="00F545A0"/>
    <w:rsid w:val="00FB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A92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92BF3"/>
    <w:rPr>
      <w:rFonts w:ascii="Arial Unicode MS" w:eastAsia="Arial Unicode MS" w:hAnsi="Arial Unicode MS" w:cs="Arial Unicode MS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7E1D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BC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E1D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BCE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3C5B59"/>
    <w:pPr>
      <w:suppressAutoHyphens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3C5B59"/>
    <w:pPr>
      <w:widowControl w:val="0"/>
      <w:jc w:val="both"/>
    </w:pPr>
  </w:style>
  <w:style w:type="character" w:styleId="CommentReference">
    <w:name w:val="annotation reference"/>
    <w:basedOn w:val="DefaultParagraphFont"/>
    <w:uiPriority w:val="99"/>
    <w:semiHidden/>
    <w:rsid w:val="00132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2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2C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2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2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32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</Pages>
  <Words>335</Words>
  <Characters>1979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Pavel Bednář</cp:lastModifiedBy>
  <cp:revision>17</cp:revision>
  <dcterms:created xsi:type="dcterms:W3CDTF">2013-07-31T20:26:00Z</dcterms:created>
  <dcterms:modified xsi:type="dcterms:W3CDTF">2015-07-16T09:21:00Z</dcterms:modified>
</cp:coreProperties>
</file>